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66108" w14:textId="77777777" w:rsidR="009B0795" w:rsidRDefault="009B0795" w:rsidP="009B0795">
      <w:pPr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NBTA Board Member, </w:t>
      </w:r>
      <w:r w:rsidRPr="009B0795">
        <w:rPr>
          <w:rFonts w:ascii="Segoe UI" w:hAnsi="Segoe UI" w:cs="Segoe UI"/>
          <w:b/>
          <w:sz w:val="21"/>
          <w:szCs w:val="21"/>
          <w:shd w:val="clear" w:color="auto" w:fill="FFFFFF"/>
        </w:rPr>
        <w:t xml:space="preserve">Justin Kahn, </w:t>
      </w:r>
      <w:r>
        <w:rPr>
          <w:rFonts w:ascii="Segoe UI" w:hAnsi="Segoe UI" w:cs="Segoe UI"/>
          <w:sz w:val="21"/>
          <w:szCs w:val="21"/>
          <w:shd w:val="clear" w:color="auto" w:fill="FFFFFF"/>
        </w:rPr>
        <w:t>was the 2023 recipient of the Mullis Award of Excellence</w:t>
      </w:r>
      <w:r>
        <w:t xml:space="preserve"> </w:t>
      </w:r>
      <w:r>
        <w:rPr>
          <w:rFonts w:ascii="Segoe UI" w:hAnsi="Segoe UI" w:cs="Segoe UI"/>
          <w:sz w:val="21"/>
          <w:szCs w:val="21"/>
          <w:shd w:val="clear" w:color="auto" w:fill="FFFFFF"/>
        </w:rPr>
        <w:t>from the South Carolina Association for Justice for his Service, C</w:t>
      </w:r>
      <w:r w:rsidRPr="00AB137D">
        <w:rPr>
          <w:rFonts w:ascii="Segoe UI" w:hAnsi="Segoe UI" w:cs="Segoe UI"/>
          <w:sz w:val="21"/>
          <w:szCs w:val="21"/>
          <w:shd w:val="clear" w:color="auto" w:fill="FFFFFF"/>
        </w:rPr>
        <w:t>ommitment and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Education in the interests of J</w:t>
      </w:r>
      <w:r w:rsidRPr="00AB137D">
        <w:rPr>
          <w:rFonts w:ascii="Segoe UI" w:hAnsi="Segoe UI" w:cs="Segoe UI"/>
          <w:sz w:val="21"/>
          <w:szCs w:val="21"/>
          <w:shd w:val="clear" w:color="auto" w:fill="FFFFFF"/>
        </w:rPr>
        <w:t xml:space="preserve">ustice. </w:t>
      </w:r>
      <w:r>
        <w:rPr>
          <w:rFonts w:ascii="Segoe UI" w:hAnsi="Segoe UI" w:cs="Segoe UI"/>
          <w:sz w:val="21"/>
          <w:szCs w:val="21"/>
          <w:shd w:val="clear" w:color="auto" w:fill="FFFFFF"/>
        </w:rPr>
        <w:t>Justin is board certified in Civil Trial and Civil Practice by the National Board of Trial Advocacy.</w:t>
      </w:r>
    </w:p>
    <w:p w14:paraId="23755489" w14:textId="77777777" w:rsidR="009B0795" w:rsidRDefault="009B0795" w:rsidP="009B0795">
      <w:pPr>
        <w:rPr>
          <w:rFonts w:ascii="Segoe UI" w:hAnsi="Segoe UI" w:cs="Segoe UI"/>
          <w:sz w:val="21"/>
          <w:szCs w:val="21"/>
          <w:shd w:val="clear" w:color="auto" w:fill="FFFFFF"/>
        </w:rPr>
      </w:pPr>
      <w:bookmarkStart w:id="0" w:name="_GoBack"/>
      <w:bookmarkEnd w:id="0"/>
    </w:p>
    <w:p w14:paraId="6738E36F" w14:textId="77777777" w:rsidR="009B0795" w:rsidRDefault="009B0795" w:rsidP="009B0795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sz w:val="21"/>
          <w:szCs w:val="21"/>
          <w:shd w:val="clear" w:color="auto" w:fill="FFFFFF"/>
        </w:rPr>
        <w:drawing>
          <wp:inline distT="0" distB="0" distL="0" distR="0" wp14:anchorId="0C7A0719" wp14:editId="406F0187">
            <wp:extent cx="4131965" cy="543865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1535782465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57" cy="54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5ADB" w14:textId="77777777" w:rsidR="002F0584" w:rsidRDefault="002F0584"/>
    <w:sectPr w:rsidR="002F0584" w:rsidSect="00E11C4C">
      <w:headerReference w:type="default" r:id="rId7"/>
      <w:footerReference w:type="default" r:id="rId8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D1429" w14:textId="77777777" w:rsidR="00705BEE" w:rsidRDefault="00705BEE" w:rsidP="00E11C4C">
      <w:r>
        <w:separator/>
      </w:r>
    </w:p>
  </w:endnote>
  <w:endnote w:type="continuationSeparator" w:id="0">
    <w:p w14:paraId="7E7564D3" w14:textId="77777777" w:rsidR="00705BEE" w:rsidRDefault="00705BEE" w:rsidP="00E11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4CF19" w14:textId="5D00DF8C" w:rsidR="00E11C4C" w:rsidRDefault="00E11C4C">
    <w:pPr>
      <w:pStyle w:val="Footer"/>
    </w:pPr>
    <w:r>
      <w:rPr>
        <w:noProof/>
      </w:rPr>
      <w:drawing>
        <wp:anchor distT="0" distB="0" distL="114300" distR="114300" simplePos="0" relativeHeight="251659264" behindDoc="0" locked="1" layoutInCell="1" allowOverlap="0" wp14:anchorId="058CF1DA" wp14:editId="335B4A79">
          <wp:simplePos x="0" y="0"/>
          <wp:positionH relativeFrom="leftMargin">
            <wp:posOffset>0</wp:posOffset>
          </wp:positionH>
          <wp:positionV relativeFrom="page">
            <wp:posOffset>9057640</wp:posOffset>
          </wp:positionV>
          <wp:extent cx="7762875" cy="850265"/>
          <wp:effectExtent l="0" t="0" r="0" b="63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F3C6F" w14:textId="77777777" w:rsidR="00705BEE" w:rsidRDefault="00705BEE" w:rsidP="00E11C4C">
      <w:r>
        <w:separator/>
      </w:r>
    </w:p>
  </w:footnote>
  <w:footnote w:type="continuationSeparator" w:id="0">
    <w:p w14:paraId="47ADAC72" w14:textId="77777777" w:rsidR="00705BEE" w:rsidRDefault="00705BEE" w:rsidP="00E11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8B552" w14:textId="236DA56C" w:rsidR="00E11C4C" w:rsidRDefault="00E11C4C" w:rsidP="00E11C4C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0" wp14:anchorId="406FE8EA" wp14:editId="47039151">
          <wp:simplePos x="0" y="0"/>
          <wp:positionH relativeFrom="leftMargin">
            <wp:posOffset>0</wp:posOffset>
          </wp:positionH>
          <wp:positionV relativeFrom="topMargin">
            <wp:posOffset>12065</wp:posOffset>
          </wp:positionV>
          <wp:extent cx="7764628" cy="2029968"/>
          <wp:effectExtent l="0" t="0" r="0" b="254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628" cy="2029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C4C"/>
    <w:rsid w:val="00056BDD"/>
    <w:rsid w:val="000D4BDF"/>
    <w:rsid w:val="000E3EE8"/>
    <w:rsid w:val="002C5569"/>
    <w:rsid w:val="002F0584"/>
    <w:rsid w:val="00705BEE"/>
    <w:rsid w:val="00823C07"/>
    <w:rsid w:val="00893082"/>
    <w:rsid w:val="009B0795"/>
    <w:rsid w:val="00E1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3CAB8E"/>
  <w15:chartTrackingRefBased/>
  <w15:docId w15:val="{DA3CAF29-FF84-1A44-8031-E0A707569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C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C4C"/>
  </w:style>
  <w:style w:type="paragraph" w:styleId="Footer">
    <w:name w:val="footer"/>
    <w:basedOn w:val="Normal"/>
    <w:link w:val="FooterChar"/>
    <w:uiPriority w:val="99"/>
    <w:unhideWhenUsed/>
    <w:rsid w:val="00E11C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Sumner</dc:creator>
  <cp:keywords/>
  <dc:description/>
  <cp:lastModifiedBy>Tomasetti, Julie</cp:lastModifiedBy>
  <cp:revision>2</cp:revision>
  <cp:lastPrinted>2022-03-14T14:26:00Z</cp:lastPrinted>
  <dcterms:created xsi:type="dcterms:W3CDTF">2023-12-04T15:50:00Z</dcterms:created>
  <dcterms:modified xsi:type="dcterms:W3CDTF">2023-12-04T15:50:00Z</dcterms:modified>
</cp:coreProperties>
</file>